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78" w:rsidRPr="00C579B8" w:rsidRDefault="00570878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579B8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B75533" w:rsidRPr="00C579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Әлеуметтік жұмыстағы әлеуметтік серіктестік пен сұхбат</w:t>
      </w:r>
      <w:r w:rsidRPr="00C579B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="005D6EA9" w:rsidRPr="00C579B8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 бойынша Midterm Exam сұрақтары</w:t>
      </w:r>
    </w:p>
    <w:p w:rsidR="005D6EA9" w:rsidRPr="00C579B8" w:rsidRDefault="005D6EA9" w:rsidP="00B75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55902" w:rsidRPr="00C579B8" w:rsidRDefault="00514FF5" w:rsidP="00B755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579B8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Өткізу формасы</w:t>
      </w:r>
      <w:r w:rsidR="00570878" w:rsidRPr="00C579B8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C579B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Аралық бақылау ауызша формада «жабық кітаб» негізінде, </w:t>
      </w:r>
      <w:r w:rsidR="00E25E52" w:rsidRPr="00C579B8">
        <w:rPr>
          <w:rFonts w:ascii="Times New Roman" w:hAnsi="Times New Roman" w:cs="Times New Roman"/>
          <w:bCs/>
          <w:sz w:val="24"/>
          <w:szCs w:val="24"/>
          <w:lang w:val="kk-KZ"/>
        </w:rPr>
        <w:t>бакалаврл</w:t>
      </w:r>
      <w:r w:rsidRPr="00C579B8">
        <w:rPr>
          <w:rFonts w:ascii="Times New Roman" w:hAnsi="Times New Roman" w:cs="Times New Roman"/>
          <w:bCs/>
          <w:sz w:val="24"/>
          <w:szCs w:val="24"/>
          <w:lang w:val="kk-KZ"/>
        </w:rPr>
        <w:t>ардың пәнді түсіну, критикалық және аналитикалық ойлау қабілеттері мен білімдерін дәлелдеу үшін өткізіледі. Емтихан</w:t>
      </w:r>
      <w:r w:rsidR="001969CB" w:rsidRPr="00C579B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</w:t>
      </w:r>
      <w:bookmarkStart w:id="0" w:name="_GoBack"/>
      <w:bookmarkEnd w:id="0"/>
      <w:r w:rsidRPr="00C579B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сұрақтар негізінде </w:t>
      </w:r>
      <w:r w:rsidR="00E25E52" w:rsidRPr="00C579B8">
        <w:rPr>
          <w:rFonts w:ascii="Times New Roman" w:hAnsi="Times New Roman" w:cs="Times New Roman"/>
          <w:bCs/>
          <w:sz w:val="24"/>
          <w:szCs w:val="24"/>
          <w:lang w:val="kk-KZ"/>
        </w:rPr>
        <w:t>тест</w:t>
      </w:r>
      <w:r w:rsidRPr="00C579B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арқылы өткізіледі,</w:t>
      </w:r>
      <w:r w:rsidR="00E25E52" w:rsidRPr="00C579B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Шамалас берілген 10 </w:t>
      </w:r>
      <w:r w:rsidRPr="00C579B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сұраққа жауап беру қажет, сондай-ақ 7 апта бойынша өткізілген тақырыптар негізінде қосымша сұрақтар мен пікірталастар жүргізіледі. Максималды қойылатын балл – 100 балл.  </w:t>
      </w:r>
    </w:p>
    <w:p w:rsidR="00570878" w:rsidRPr="00C579B8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579B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уақыты: </w:t>
      </w:r>
      <w:r w:rsidRPr="00C579B8">
        <w:rPr>
          <w:rFonts w:ascii="Times New Roman" w:hAnsi="Times New Roman" w:cs="Times New Roman"/>
          <w:bCs/>
          <w:sz w:val="24"/>
          <w:szCs w:val="24"/>
          <w:lang w:val="kk-KZ"/>
        </w:rPr>
        <w:t>оқудың 8 аптасы</w:t>
      </w:r>
    </w:p>
    <w:p w:rsidR="00570878" w:rsidRPr="00C579B8" w:rsidRDefault="005D6EA9" w:rsidP="0057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B8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Тақырыбы</w:t>
      </w:r>
      <w:r w:rsidR="00570878" w:rsidRPr="00C579B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FF3E1A" w:rsidRPr="00C579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14FF5" w:rsidRPr="00C579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Әлеуметтік серіктестіктің негіздері, үлгілері және субъектісі. </w:t>
      </w:r>
    </w:p>
    <w:p w:rsidR="00BE45A7" w:rsidRPr="00C579B8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B8">
        <w:rPr>
          <w:rFonts w:ascii="Times New Roman" w:hAnsi="Times New Roman" w:cs="Times New Roman"/>
          <w:b/>
          <w:sz w:val="24"/>
          <w:szCs w:val="24"/>
          <w:lang w:val="kk-KZ"/>
        </w:rPr>
        <w:t>Талаптары</w:t>
      </w:r>
      <w:r w:rsidR="00570878" w:rsidRPr="00C579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C579B8">
        <w:rPr>
          <w:rFonts w:ascii="Times New Roman" w:hAnsi="Times New Roman" w:cs="Times New Roman"/>
          <w:sz w:val="24"/>
          <w:szCs w:val="24"/>
          <w:lang w:val="kk-KZ"/>
        </w:rPr>
        <w:t xml:space="preserve">Өткен ақпараттар бойынша дайындалу. </w:t>
      </w:r>
    </w:p>
    <w:p w:rsidR="00514FF5" w:rsidRPr="00C579B8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0878" w:rsidRPr="00C579B8" w:rsidRDefault="00514FF5" w:rsidP="00570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79B8">
        <w:rPr>
          <w:rFonts w:ascii="Times New Roman" w:hAnsi="Times New Roman" w:cs="Times New Roman"/>
          <w:b/>
          <w:sz w:val="24"/>
          <w:szCs w:val="24"/>
          <w:lang w:val="kk-KZ"/>
        </w:rPr>
        <w:t>Келесі сұрақтардың жауабын білу</w:t>
      </w:r>
      <w:r w:rsidR="00570878" w:rsidRPr="00C579B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357EE" w:rsidRPr="006961C3" w:rsidRDefault="00E25E52" w:rsidP="006961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961C3">
        <w:rPr>
          <w:rFonts w:ascii="Times New Roman" w:hAnsi="Times New Roman" w:cs="Times New Roman"/>
          <w:bCs/>
          <w:sz w:val="24"/>
          <w:szCs w:val="24"/>
          <w:lang w:val="kk-KZ"/>
        </w:rPr>
        <w:t>Қазіргі  қоғамда және ғылыми білімдер жүйесіндегі қоғамдық пікірдің ролі мен мәні</w:t>
      </w:r>
    </w:p>
    <w:p w:rsidR="00E25E52" w:rsidRPr="006961C3" w:rsidRDefault="00E25E52" w:rsidP="006961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1C3">
        <w:rPr>
          <w:rFonts w:ascii="Times New Roman" w:hAnsi="Times New Roman" w:cs="Times New Roman"/>
          <w:sz w:val="24"/>
          <w:szCs w:val="24"/>
          <w:lang w:val="kk-KZ"/>
        </w:rPr>
        <w:t>Қоғамдық пікір әлеуметтануының даму тарихы</w:t>
      </w:r>
    </w:p>
    <w:p w:rsidR="00E25E52" w:rsidRPr="006961C3" w:rsidRDefault="00E25E52" w:rsidP="006961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961C3">
        <w:rPr>
          <w:rFonts w:ascii="Times New Roman" w:hAnsi="Times New Roman" w:cs="Times New Roman"/>
          <w:bCs/>
          <w:sz w:val="24"/>
          <w:szCs w:val="24"/>
          <w:lang w:val="kk-KZ"/>
        </w:rPr>
        <w:t>" Қоғамдық пікір " ұғымының қалыптасуы және дамуы</w:t>
      </w:r>
    </w:p>
    <w:p w:rsidR="00E25E52" w:rsidRPr="006961C3" w:rsidRDefault="00E25E52" w:rsidP="006961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1C3">
        <w:rPr>
          <w:rFonts w:ascii="Times New Roman" w:hAnsi="Times New Roman" w:cs="Times New Roman"/>
          <w:sz w:val="24"/>
          <w:szCs w:val="24"/>
          <w:lang w:val="kk-KZ"/>
        </w:rPr>
        <w:t>Ресей  мен Батыс елдерінде қоғамдық пікірді зерттеу</w:t>
      </w:r>
    </w:p>
    <w:p w:rsidR="00E25E52" w:rsidRPr="006961C3" w:rsidRDefault="00E25E52" w:rsidP="006961C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61C3">
        <w:rPr>
          <w:rFonts w:ascii="Times New Roman" w:hAnsi="Times New Roman" w:cs="Times New Roman"/>
          <w:sz w:val="24"/>
          <w:szCs w:val="24"/>
          <w:lang w:val="kk-KZ"/>
        </w:rPr>
        <w:t>Қоғамдық пікірді әлеуметтік зерттеу мәселелері</w:t>
      </w:r>
    </w:p>
    <w:p w:rsidR="00E25E52" w:rsidRPr="00C579B8" w:rsidRDefault="00E25E52" w:rsidP="00D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25E52" w:rsidRPr="00C579B8" w:rsidRDefault="00E25E52" w:rsidP="00D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3D2" w:rsidRPr="00C579B8" w:rsidRDefault="00DA63D2" w:rsidP="00DA6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B8">
        <w:rPr>
          <w:rFonts w:ascii="Times New Roman" w:hAnsi="Times New Roman" w:cs="Times New Roman"/>
          <w:sz w:val="24"/>
          <w:szCs w:val="24"/>
          <w:lang w:val="kk-KZ"/>
        </w:rPr>
        <w:t>СПИСОК ЛИТЕРАТУРЫ</w:t>
      </w:r>
    </w:p>
    <w:p w:rsidR="00DA63D2" w:rsidRPr="00C579B8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579B8" w:rsidRPr="00C579B8" w:rsidRDefault="00C579B8" w:rsidP="00C579B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9B8">
        <w:rPr>
          <w:rFonts w:ascii="Times New Roman" w:hAnsi="Times New Roman" w:cs="Times New Roman"/>
          <w:bCs/>
          <w:sz w:val="24"/>
          <w:szCs w:val="24"/>
        </w:rPr>
        <w:t xml:space="preserve">Титаренко, Л. Г. </w:t>
      </w:r>
      <w:r w:rsidRPr="00C579B8">
        <w:rPr>
          <w:rFonts w:ascii="Times New Roman" w:hAnsi="Times New Roman" w:cs="Times New Roman"/>
          <w:sz w:val="24"/>
          <w:szCs w:val="24"/>
        </w:rPr>
        <w:t>Социология общественного мнения: учеб.-метод. комплекс для слушателей повышения квалификации и переподготовки / Л.Г.Титаренко, М.Г. Волнистая. – Минск: РИВШ, 2009. – 204 с.</w:t>
      </w:r>
      <w:r w:rsidRPr="00C579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79B8" w:rsidRPr="00C579B8" w:rsidRDefault="00C579B8" w:rsidP="00C579B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9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Гавра Д.П. Общественное мнение как социологическая категория и социальный институт=Public opinion as sociological cathegory and social institution. - СПб., 2005. - 235 с.</w:t>
      </w:r>
    </w:p>
    <w:p w:rsidR="00C579B8" w:rsidRPr="00C579B8" w:rsidRDefault="00C579B8" w:rsidP="00C579B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9B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579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Ноэль Э. “Массовые опросы. Введение в методику демоскопии", Москва, 2005 год.</w:t>
      </w:r>
      <w:r w:rsidRPr="00C579B8">
        <w:rPr>
          <w:rFonts w:ascii="Times New Roman" w:hAnsi="Times New Roman" w:cs="Times New Roman"/>
          <w:color w:val="000000"/>
          <w:sz w:val="24"/>
          <w:szCs w:val="24"/>
        </w:rPr>
        <w:t xml:space="preserve"> С. 191.</w:t>
      </w:r>
    </w:p>
    <w:p w:rsidR="00C579B8" w:rsidRPr="00C579B8" w:rsidRDefault="00C579B8" w:rsidP="00C579B8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B8">
        <w:rPr>
          <w:rFonts w:ascii="Times New Roman" w:hAnsi="Times New Roman" w:cs="Times New Roman"/>
          <w:sz w:val="24"/>
          <w:szCs w:val="24"/>
        </w:rPr>
        <w:t>Реклама и опросы общественного мнения в США: История зарождения. Судьбы творцов / Б.З. Докторов. - М.: Центр социального прогнозирования, 2008. - 627 с.</w:t>
      </w:r>
    </w:p>
    <w:p w:rsidR="00C579B8" w:rsidRPr="00C579B8" w:rsidRDefault="00C579B8" w:rsidP="00C579B8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79B8">
        <w:rPr>
          <w:rFonts w:ascii="Times New Roman" w:hAnsi="Times New Roman" w:cs="Times New Roman"/>
          <w:sz w:val="24"/>
          <w:szCs w:val="24"/>
        </w:rPr>
        <w:t>Управление общественными отношениями : учеб. пособие / Э.А. Капитонов, Г.П. Зинченко, А.Э. Капитонов. - М.: Академцентр , 2009. - 368с.</w:t>
      </w:r>
    </w:p>
    <w:p w:rsidR="00DA63D2" w:rsidRPr="00C579B8" w:rsidRDefault="00DA63D2" w:rsidP="00FF30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9CB" w:rsidRPr="00C579B8" w:rsidRDefault="00E25E52" w:rsidP="00196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9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Тест сұрактарының </w:t>
      </w:r>
      <w:r w:rsidR="001969CB" w:rsidRPr="00C579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бағасы </w:t>
      </w:r>
    </w:p>
    <w:tbl>
      <w:tblPr>
        <w:tblStyle w:val="a4"/>
        <w:tblW w:w="0" w:type="auto"/>
        <w:tblLook w:val="00A0"/>
      </w:tblPr>
      <w:tblGrid>
        <w:gridCol w:w="1650"/>
        <w:gridCol w:w="1846"/>
        <w:gridCol w:w="2000"/>
        <w:gridCol w:w="2206"/>
        <w:gridCol w:w="1658"/>
      </w:tblGrid>
      <w:tr w:rsidR="001969CB" w:rsidRPr="00C579B8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C579B8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C579B8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579B8">
              <w:rPr>
                <w:b/>
                <w:sz w:val="24"/>
                <w:szCs w:val="24"/>
                <w:lang w:eastAsia="ru-RU"/>
              </w:rPr>
              <w:t>A</w:t>
            </w:r>
            <w:r w:rsidRPr="00C579B8">
              <w:rPr>
                <w:b/>
                <w:sz w:val="24"/>
                <w:szCs w:val="24"/>
                <w:lang w:val="ru-RU" w:eastAsia="ru-RU"/>
              </w:rPr>
              <w:t xml:space="preserve"> (90-100 балл)</w:t>
            </w:r>
          </w:p>
          <w:p w:rsidR="001969CB" w:rsidRPr="00C579B8" w:rsidRDefault="001969CB" w:rsidP="00D858E8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C579B8">
              <w:rPr>
                <w:b/>
                <w:sz w:val="24"/>
                <w:szCs w:val="24"/>
                <w:lang w:val="kk-KZ" w:eastAsia="ru-RU"/>
              </w:rPr>
              <w:t>Өте жақсы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C579B8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579B8">
              <w:rPr>
                <w:b/>
                <w:sz w:val="24"/>
                <w:szCs w:val="24"/>
                <w:lang w:eastAsia="ru-RU"/>
              </w:rPr>
              <w:t>B</w:t>
            </w:r>
            <w:r w:rsidRPr="00C579B8">
              <w:rPr>
                <w:b/>
                <w:sz w:val="24"/>
                <w:szCs w:val="24"/>
                <w:lang w:val="ru-RU" w:eastAsia="ru-RU"/>
              </w:rPr>
              <w:t xml:space="preserve"> (75-89 балл)</w:t>
            </w:r>
          </w:p>
          <w:p w:rsidR="001969CB" w:rsidRPr="00C579B8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579B8">
              <w:rPr>
                <w:b/>
                <w:sz w:val="24"/>
                <w:szCs w:val="24"/>
                <w:lang w:val="kk-KZ" w:eastAsia="ru-RU"/>
              </w:rPr>
              <w:t>Жақсы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C579B8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579B8">
              <w:rPr>
                <w:b/>
                <w:sz w:val="24"/>
                <w:szCs w:val="24"/>
                <w:lang w:eastAsia="ru-RU"/>
              </w:rPr>
              <w:t>C</w:t>
            </w:r>
            <w:r w:rsidRPr="00C579B8">
              <w:rPr>
                <w:b/>
                <w:sz w:val="24"/>
                <w:szCs w:val="24"/>
                <w:lang w:val="ru-RU" w:eastAsia="ru-RU"/>
              </w:rPr>
              <w:t xml:space="preserve"> (50-74 бал</w:t>
            </w:r>
            <w:r w:rsidRPr="00C579B8">
              <w:rPr>
                <w:b/>
                <w:sz w:val="24"/>
                <w:szCs w:val="24"/>
                <w:lang w:val="kk-KZ" w:eastAsia="ru-RU"/>
              </w:rPr>
              <w:t>л</w:t>
            </w:r>
            <w:r w:rsidRPr="00C579B8">
              <w:rPr>
                <w:b/>
                <w:sz w:val="24"/>
                <w:szCs w:val="24"/>
                <w:lang w:val="ru-RU" w:eastAsia="ru-RU"/>
              </w:rPr>
              <w:t>)</w:t>
            </w:r>
          </w:p>
          <w:p w:rsidR="001969CB" w:rsidRPr="00C579B8" w:rsidRDefault="001969CB" w:rsidP="00D858E8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C579B8">
              <w:rPr>
                <w:b/>
                <w:sz w:val="24"/>
                <w:szCs w:val="24"/>
                <w:lang w:val="kk-KZ" w:eastAsia="ru-RU"/>
              </w:rPr>
              <w:t>Қанағаттанарлық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C579B8" w:rsidRDefault="001969CB" w:rsidP="00D858E8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579B8">
              <w:rPr>
                <w:b/>
                <w:sz w:val="24"/>
                <w:szCs w:val="24"/>
                <w:lang w:eastAsia="ru-RU"/>
              </w:rPr>
              <w:t>D</w:t>
            </w:r>
            <w:r w:rsidRPr="00C579B8">
              <w:rPr>
                <w:b/>
                <w:sz w:val="24"/>
                <w:szCs w:val="24"/>
                <w:lang w:val="ru-RU" w:eastAsia="ru-RU"/>
              </w:rPr>
              <w:t xml:space="preserve"> (0-49)</w:t>
            </w:r>
          </w:p>
        </w:tc>
      </w:tr>
      <w:tr w:rsidR="001969CB" w:rsidRPr="00C579B8" w:rsidTr="00D858E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CB" w:rsidRPr="00C579B8" w:rsidRDefault="001969CB" w:rsidP="00D858E8">
            <w:pPr>
              <w:rPr>
                <w:b/>
                <w:sz w:val="24"/>
                <w:szCs w:val="24"/>
                <w:lang w:val="ru-RU" w:eastAsia="ru-RU"/>
              </w:rPr>
            </w:pPr>
          </w:p>
          <w:p w:rsidR="001969CB" w:rsidRPr="00C579B8" w:rsidRDefault="00E25E52" w:rsidP="00E25E52">
            <w:pPr>
              <w:rPr>
                <w:b/>
                <w:sz w:val="24"/>
                <w:szCs w:val="24"/>
                <w:lang w:eastAsia="ru-RU"/>
              </w:rPr>
            </w:pPr>
            <w:r w:rsidRPr="00C579B8">
              <w:rPr>
                <w:b/>
                <w:sz w:val="24"/>
                <w:szCs w:val="24"/>
                <w:lang w:val="kk-KZ" w:eastAsia="ru-RU"/>
              </w:rPr>
              <w:t xml:space="preserve">Бағалау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C579B8" w:rsidRDefault="001969CB" w:rsidP="00D858E8">
            <w:pPr>
              <w:rPr>
                <w:sz w:val="24"/>
                <w:szCs w:val="24"/>
                <w:lang w:val="kk-KZ" w:eastAsia="ru-RU"/>
              </w:rPr>
            </w:pPr>
            <w:r w:rsidRPr="00C579B8">
              <w:rPr>
                <w:sz w:val="24"/>
                <w:szCs w:val="24"/>
                <w:lang w:val="kk-KZ" w:eastAsia="ru-RU"/>
              </w:rPr>
              <w:t xml:space="preserve">Толығымен </w:t>
            </w:r>
            <w:r w:rsidR="00E25E52" w:rsidRPr="00C579B8">
              <w:rPr>
                <w:sz w:val="24"/>
                <w:szCs w:val="24"/>
                <w:lang w:val="kk-KZ" w:eastAsia="ru-RU"/>
              </w:rPr>
              <w:t xml:space="preserve">жауаптар көрсетілген </w:t>
            </w:r>
          </w:p>
          <w:p w:rsidR="001969CB" w:rsidRPr="00C579B8" w:rsidRDefault="001969CB" w:rsidP="00D858E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C579B8" w:rsidRDefault="00E25E52" w:rsidP="00D858E8">
            <w:pPr>
              <w:rPr>
                <w:sz w:val="24"/>
                <w:szCs w:val="24"/>
                <w:lang w:val="kk-KZ" w:eastAsia="ru-RU"/>
              </w:rPr>
            </w:pPr>
            <w:r w:rsidRPr="00C579B8">
              <w:rPr>
                <w:sz w:val="24"/>
                <w:szCs w:val="24"/>
                <w:lang w:val="kk-KZ" w:eastAsia="ru-RU"/>
              </w:rPr>
              <w:t>Тест сұрактарына  7-8 сурақатар толыгымен көрсетілгенде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52" w:rsidRPr="00C579B8" w:rsidRDefault="00E25E52" w:rsidP="00D858E8">
            <w:pPr>
              <w:rPr>
                <w:sz w:val="24"/>
                <w:szCs w:val="24"/>
                <w:lang w:val="kk-KZ" w:eastAsia="ru-RU"/>
              </w:rPr>
            </w:pPr>
            <w:r w:rsidRPr="00C579B8">
              <w:rPr>
                <w:sz w:val="24"/>
                <w:szCs w:val="24"/>
                <w:lang w:val="kk-KZ" w:eastAsia="ru-RU"/>
              </w:rPr>
              <w:t xml:space="preserve">Тест сұрактары  </w:t>
            </w:r>
          </w:p>
          <w:p w:rsidR="001969CB" w:rsidRPr="00C579B8" w:rsidRDefault="00E25E52" w:rsidP="00D858E8">
            <w:pPr>
              <w:rPr>
                <w:sz w:val="24"/>
                <w:szCs w:val="24"/>
                <w:lang w:val="kk-KZ" w:eastAsia="ru-RU"/>
              </w:rPr>
            </w:pPr>
            <w:r w:rsidRPr="00C579B8">
              <w:rPr>
                <w:sz w:val="24"/>
                <w:szCs w:val="24"/>
                <w:lang w:val="kk-KZ" w:eastAsia="ru-RU"/>
              </w:rPr>
              <w:t xml:space="preserve">4-6 на тоык жауап бергенде </w:t>
            </w:r>
          </w:p>
          <w:p w:rsidR="001969CB" w:rsidRPr="00C579B8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CB" w:rsidRPr="00C579B8" w:rsidRDefault="00E25E52" w:rsidP="00D858E8">
            <w:pPr>
              <w:rPr>
                <w:sz w:val="24"/>
                <w:szCs w:val="24"/>
                <w:lang w:val="kk-KZ" w:eastAsia="ru-RU"/>
              </w:rPr>
            </w:pPr>
            <w:r w:rsidRPr="00C579B8">
              <w:rPr>
                <w:sz w:val="24"/>
                <w:szCs w:val="24"/>
                <w:lang w:val="kk-KZ" w:eastAsia="ru-RU"/>
              </w:rPr>
              <w:t xml:space="preserve">Тест сұрактары 1-3 корсетіленде </w:t>
            </w:r>
            <w:r w:rsidR="001969CB" w:rsidRPr="00C579B8">
              <w:rPr>
                <w:sz w:val="24"/>
                <w:szCs w:val="24"/>
                <w:lang w:val="kk-KZ" w:eastAsia="ru-RU"/>
              </w:rPr>
              <w:t xml:space="preserve">. </w:t>
            </w:r>
          </w:p>
          <w:p w:rsidR="001969CB" w:rsidRPr="00C579B8" w:rsidRDefault="001969CB" w:rsidP="00D858E8">
            <w:pPr>
              <w:rPr>
                <w:sz w:val="24"/>
                <w:szCs w:val="24"/>
                <w:lang w:val="kk-KZ" w:eastAsia="ru-RU"/>
              </w:rPr>
            </w:pPr>
          </w:p>
        </w:tc>
      </w:tr>
    </w:tbl>
    <w:p w:rsidR="00FF307F" w:rsidRPr="00C579B8" w:rsidRDefault="00FF307F" w:rsidP="00455902">
      <w:pPr>
        <w:rPr>
          <w:sz w:val="24"/>
          <w:szCs w:val="24"/>
        </w:rPr>
      </w:pPr>
    </w:p>
    <w:sectPr w:rsidR="00FF307F" w:rsidRPr="00C579B8" w:rsidSect="00C579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538" w:rsidRDefault="00CD5538" w:rsidP="00185584">
      <w:pPr>
        <w:spacing w:after="0" w:line="240" w:lineRule="auto"/>
      </w:pPr>
      <w:r>
        <w:separator/>
      </w:r>
    </w:p>
  </w:endnote>
  <w:endnote w:type="continuationSeparator" w:id="1">
    <w:p w:rsidR="00CD5538" w:rsidRDefault="00CD5538" w:rsidP="0018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538" w:rsidRDefault="00CD5538" w:rsidP="00185584">
      <w:pPr>
        <w:spacing w:after="0" w:line="240" w:lineRule="auto"/>
      </w:pPr>
      <w:r>
        <w:separator/>
      </w:r>
    </w:p>
  </w:footnote>
  <w:footnote w:type="continuationSeparator" w:id="1">
    <w:p w:rsidR="00CD5538" w:rsidRDefault="00CD5538" w:rsidP="00185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30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6E371C"/>
    <w:multiLevelType w:val="singleLevel"/>
    <w:tmpl w:val="D55EF708"/>
    <w:lvl w:ilvl="0">
      <w:start w:val="4"/>
      <w:numFmt w:val="decimal"/>
      <w:lvlText w:val="%1."/>
      <w:legacy w:legacy="1" w:legacySpace="0" w:legacyIndent="174"/>
      <w:lvlJc w:val="left"/>
      <w:rPr>
        <w:rFonts w:ascii="Times New Roman" w:hAnsi="Times New Roman" w:cs="Times New Roman" w:hint="default"/>
      </w:rPr>
    </w:lvl>
  </w:abstractNum>
  <w:abstractNum w:abstractNumId="2">
    <w:nsid w:val="1CC267B1"/>
    <w:multiLevelType w:val="hybridMultilevel"/>
    <w:tmpl w:val="F03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5F1C"/>
    <w:multiLevelType w:val="hybridMultilevel"/>
    <w:tmpl w:val="EA2ACAAA"/>
    <w:lvl w:ilvl="0" w:tplc="6126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C57E1A"/>
    <w:multiLevelType w:val="hybridMultilevel"/>
    <w:tmpl w:val="F0385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5353D"/>
    <w:multiLevelType w:val="hybridMultilevel"/>
    <w:tmpl w:val="675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17EC3"/>
    <w:multiLevelType w:val="hybridMultilevel"/>
    <w:tmpl w:val="C0F88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71E6F"/>
    <w:multiLevelType w:val="hybridMultilevel"/>
    <w:tmpl w:val="956E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D257A"/>
    <w:multiLevelType w:val="multilevel"/>
    <w:tmpl w:val="C46C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B13610"/>
    <w:multiLevelType w:val="singleLevel"/>
    <w:tmpl w:val="D55EF708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0878"/>
    <w:rsid w:val="00020B96"/>
    <w:rsid w:val="000523D3"/>
    <w:rsid w:val="00052B9A"/>
    <w:rsid w:val="00063D24"/>
    <w:rsid w:val="000B6B84"/>
    <w:rsid w:val="001326DD"/>
    <w:rsid w:val="0016464D"/>
    <w:rsid w:val="0016661F"/>
    <w:rsid w:val="00185584"/>
    <w:rsid w:val="001969CB"/>
    <w:rsid w:val="001F4949"/>
    <w:rsid w:val="002160BC"/>
    <w:rsid w:val="00270933"/>
    <w:rsid w:val="002F2E04"/>
    <w:rsid w:val="00352EEC"/>
    <w:rsid w:val="003E1324"/>
    <w:rsid w:val="00412F9A"/>
    <w:rsid w:val="00417F99"/>
    <w:rsid w:val="004357EE"/>
    <w:rsid w:val="00455902"/>
    <w:rsid w:val="00473A47"/>
    <w:rsid w:val="004824FE"/>
    <w:rsid w:val="004B008C"/>
    <w:rsid w:val="0050757F"/>
    <w:rsid w:val="00514FF5"/>
    <w:rsid w:val="00570878"/>
    <w:rsid w:val="005B531C"/>
    <w:rsid w:val="005D6EA9"/>
    <w:rsid w:val="006312E1"/>
    <w:rsid w:val="00645AE6"/>
    <w:rsid w:val="006961C3"/>
    <w:rsid w:val="006A2561"/>
    <w:rsid w:val="006C3AC0"/>
    <w:rsid w:val="006D1888"/>
    <w:rsid w:val="006D36D8"/>
    <w:rsid w:val="006F1460"/>
    <w:rsid w:val="006F645D"/>
    <w:rsid w:val="00701721"/>
    <w:rsid w:val="007B194C"/>
    <w:rsid w:val="008532EF"/>
    <w:rsid w:val="0088644C"/>
    <w:rsid w:val="008946A7"/>
    <w:rsid w:val="00897F29"/>
    <w:rsid w:val="009601C9"/>
    <w:rsid w:val="009664B3"/>
    <w:rsid w:val="009B5430"/>
    <w:rsid w:val="00AF0FC5"/>
    <w:rsid w:val="00B55E98"/>
    <w:rsid w:val="00B75533"/>
    <w:rsid w:val="00BA0B12"/>
    <w:rsid w:val="00BE45A7"/>
    <w:rsid w:val="00C579B8"/>
    <w:rsid w:val="00C74421"/>
    <w:rsid w:val="00CC4E7A"/>
    <w:rsid w:val="00CD5538"/>
    <w:rsid w:val="00D224BC"/>
    <w:rsid w:val="00D4494D"/>
    <w:rsid w:val="00D57910"/>
    <w:rsid w:val="00DA63D2"/>
    <w:rsid w:val="00E00F5D"/>
    <w:rsid w:val="00E25E52"/>
    <w:rsid w:val="00E261B7"/>
    <w:rsid w:val="00E75B65"/>
    <w:rsid w:val="00EF280D"/>
    <w:rsid w:val="00F31D95"/>
    <w:rsid w:val="00FF307F"/>
    <w:rsid w:val="00FF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57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78"/>
    <w:pPr>
      <w:ind w:left="720"/>
      <w:contextualSpacing/>
    </w:pPr>
  </w:style>
  <w:style w:type="table" w:styleId="a4">
    <w:name w:val="Table Grid"/>
    <w:basedOn w:val="a1"/>
    <w:rsid w:val="00FF3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584"/>
  </w:style>
  <w:style w:type="paragraph" w:styleId="a7">
    <w:name w:val="footer"/>
    <w:basedOn w:val="a"/>
    <w:link w:val="a8"/>
    <w:uiPriority w:val="99"/>
    <w:unhideWhenUsed/>
    <w:rsid w:val="0018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584"/>
  </w:style>
  <w:style w:type="character" w:styleId="a9">
    <w:name w:val="Hyperlink"/>
    <w:basedOn w:val="a0"/>
    <w:uiPriority w:val="99"/>
    <w:unhideWhenUsed/>
    <w:rsid w:val="007017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Дархан</cp:lastModifiedBy>
  <cp:revision>5</cp:revision>
  <dcterms:created xsi:type="dcterms:W3CDTF">2014-10-08T12:07:00Z</dcterms:created>
  <dcterms:modified xsi:type="dcterms:W3CDTF">2015-01-19T16:35:00Z</dcterms:modified>
</cp:coreProperties>
</file>